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C" w:rsidRPr="00152F26" w:rsidRDefault="007C5697" w:rsidP="00D9564C">
      <w:pPr>
        <w:spacing w:line="360" w:lineRule="auto"/>
        <w:ind w:right="-66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Denisov</w:t>
      </w:r>
      <w:proofErr w:type="spellEnd"/>
      <w:r w:rsidRP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S., </w:t>
      </w:r>
      <w:proofErr w:type="spellStart"/>
      <w:r w:rsidRP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Kovalenko</w:t>
      </w:r>
      <w:proofErr w:type="spellEnd"/>
      <w:r w:rsidRP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N. </w:t>
      </w:r>
      <w:r w:rsidR="00152F26" w:rsidRPr="00E10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Criminological </w:t>
      </w:r>
      <w:r w:rsid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="00152F26" w:rsidRPr="00E10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eatures of </w:t>
      </w:r>
      <w:r w:rsid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52F26" w:rsidRPr="00E10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ombatants' with </w:t>
      </w:r>
      <w:r w:rsid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152F26" w:rsidRPr="00E10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igns</w:t>
      </w:r>
      <w:r w:rsid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52F26" w:rsidRPr="00E10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="00152F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52F26" w:rsidRPr="00E10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Post-Traumatic Stress Disorder </w:t>
      </w:r>
      <w:r w:rsidR="00152F26" w:rsidRPr="00E10A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en-US"/>
        </w:rPr>
        <w:t>Criminality</w:t>
      </w:r>
    </w:p>
    <w:p w:rsidR="00D9564C" w:rsidRPr="00152F26" w:rsidRDefault="00D9564C" w:rsidP="007C5697">
      <w:pPr>
        <w:pStyle w:val="a3"/>
        <w:spacing w:before="0" w:beforeAutospacing="0" w:after="0" w:afterAutospacing="0" w:line="360" w:lineRule="auto"/>
        <w:ind w:right="-66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52F26">
        <w:rPr>
          <w:rFonts w:ascii="Times New Roman" w:hAnsi="Times New Roman"/>
          <w:sz w:val="28"/>
          <w:szCs w:val="28"/>
          <w:lang w:val="en-US"/>
        </w:rPr>
        <w:t>Post-traumatic stress disorder (PTSD) is a potentially important, but not enough studied, mental disorder to consider in models of criminal activity of combatants.</w:t>
      </w:r>
      <w:r w:rsidRPr="00152F26">
        <w:rPr>
          <w:lang w:val="en-US"/>
        </w:rPr>
        <w:t xml:space="preserve"> </w:t>
      </w:r>
      <w:r w:rsidRPr="00152F26">
        <w:rPr>
          <w:rFonts w:ascii="Times New Roman" w:hAnsi="Times New Roman"/>
          <w:sz w:val="28"/>
          <w:szCs w:val="28"/>
          <w:lang w:val="en-US"/>
        </w:rPr>
        <w:t xml:space="preserve">The present study sought to address this gap with a large-scale </w:t>
      </w:r>
      <w:r w:rsidR="00C45AB6" w:rsidRPr="00152F26">
        <w:rPr>
          <w:rFonts w:ascii="Times New Roman" w:hAnsi="Times New Roman"/>
          <w:sz w:val="28"/>
          <w:szCs w:val="28"/>
          <w:lang w:val="en-US"/>
        </w:rPr>
        <w:t>analysis of</w:t>
      </w:r>
      <w:r w:rsidRPr="00152F26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C45AB6" w:rsidRPr="00152F26">
        <w:rPr>
          <w:rFonts w:ascii="Times New Roman" w:hAnsi="Times New Roman"/>
          <w:sz w:val="28"/>
          <w:szCs w:val="28"/>
          <w:lang w:val="en-US"/>
        </w:rPr>
        <w:t xml:space="preserve">specialized </w:t>
      </w:r>
      <w:r w:rsidRPr="00152F26">
        <w:rPr>
          <w:rFonts w:ascii="Times New Roman" w:hAnsi="Times New Roman"/>
          <w:sz w:val="28"/>
          <w:szCs w:val="28"/>
          <w:lang w:val="en-US"/>
        </w:rPr>
        <w:t>literature</w:t>
      </w:r>
      <w:r w:rsidR="00C45AB6" w:rsidRPr="00152F26">
        <w:rPr>
          <w:rFonts w:ascii="Times New Roman" w:hAnsi="Times New Roman"/>
          <w:sz w:val="28"/>
          <w:szCs w:val="28"/>
          <w:lang w:val="en-US"/>
        </w:rPr>
        <w:t>.</w:t>
      </w:r>
      <w:r w:rsidRPr="00152F2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A6AA9" w:rsidRPr="00152F26" w:rsidRDefault="008A6AA9" w:rsidP="00C45AB6">
      <w:pPr>
        <w:spacing w:line="360" w:lineRule="auto"/>
        <w:ind w:right="-666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52F26">
        <w:rPr>
          <w:rFonts w:ascii="Times New Roman" w:hAnsi="Times New Roman"/>
          <w:sz w:val="28"/>
          <w:szCs w:val="28"/>
          <w:lang w:val="en-US"/>
        </w:rPr>
        <w:t xml:space="preserve">Findings show that </w:t>
      </w:r>
      <w:r w:rsidR="00AE4F26" w:rsidRPr="00152F26">
        <w:rPr>
          <w:rFonts w:ascii="Times New Roman" w:hAnsi="Times New Roman"/>
          <w:sz w:val="28"/>
          <w:szCs w:val="28"/>
          <w:lang w:val="en-US"/>
        </w:rPr>
        <w:t>taking into account constant stress</w:t>
      </w:r>
      <w:r w:rsidR="00C433AA">
        <w:rPr>
          <w:rFonts w:ascii="Times New Roman" w:hAnsi="Times New Roman"/>
          <w:sz w:val="28"/>
          <w:szCs w:val="28"/>
          <w:lang w:val="en-US"/>
        </w:rPr>
        <w:t>,</w:t>
      </w:r>
      <w:r w:rsidR="00AE4F26" w:rsidRPr="00152F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3949" w:rsidRPr="00152F26">
        <w:rPr>
          <w:rFonts w:ascii="Times New Roman" w:hAnsi="Times New Roman"/>
          <w:sz w:val="28"/>
          <w:szCs w:val="28"/>
          <w:lang w:val="en-US"/>
        </w:rPr>
        <w:t>anxiety</w:t>
      </w:r>
      <w:r w:rsidR="00C433AA">
        <w:rPr>
          <w:rFonts w:ascii="Times New Roman" w:hAnsi="Times New Roman"/>
          <w:sz w:val="28"/>
          <w:szCs w:val="28"/>
          <w:lang w:val="en-US"/>
        </w:rPr>
        <w:t>,</w:t>
      </w:r>
      <w:r w:rsidR="00EA3949" w:rsidRPr="00152F26">
        <w:rPr>
          <w:rFonts w:ascii="Times New Roman" w:hAnsi="Times New Roman"/>
          <w:sz w:val="28"/>
          <w:szCs w:val="28"/>
          <w:lang w:val="en-US"/>
        </w:rPr>
        <w:t xml:space="preserve"> and persistent perception of the environment as potentially dangerous</w:t>
      </w:r>
      <w:r w:rsidR="00AE4F26" w:rsidRPr="00152F26">
        <w:rPr>
          <w:rFonts w:ascii="Times New Roman" w:hAnsi="Times New Roman"/>
          <w:sz w:val="28"/>
          <w:szCs w:val="28"/>
          <w:lang w:val="en-US"/>
        </w:rPr>
        <w:t xml:space="preserve"> form</w:t>
      </w:r>
      <w:r w:rsidR="00B23120" w:rsidRPr="00152F26">
        <w:rPr>
          <w:rFonts w:ascii="Times New Roman" w:hAnsi="Times New Roman"/>
          <w:sz w:val="28"/>
          <w:szCs w:val="28"/>
          <w:lang w:val="en-US"/>
        </w:rPr>
        <w:t>ed</w:t>
      </w:r>
      <w:r w:rsidR="00AE4F26" w:rsidRPr="00152F26">
        <w:rPr>
          <w:rFonts w:ascii="Times New Roman" w:hAnsi="Times New Roman"/>
          <w:sz w:val="28"/>
          <w:szCs w:val="28"/>
          <w:lang w:val="en-US"/>
        </w:rPr>
        <w:t xml:space="preserve"> under conditions of real fighting in any case. </w:t>
      </w:r>
      <w:r w:rsidR="000759A0" w:rsidRPr="00152F26">
        <w:rPr>
          <w:rFonts w:ascii="Times New Roman" w:hAnsi="Times New Roman"/>
          <w:sz w:val="28"/>
          <w:szCs w:val="28"/>
          <w:lang w:val="en-US"/>
        </w:rPr>
        <w:t>This generally adversely affects the ability to regulate and control their actions and may le</w:t>
      </w:r>
      <w:r w:rsidR="00DA4095" w:rsidRPr="00152F26">
        <w:rPr>
          <w:rFonts w:ascii="Times New Roman" w:hAnsi="Times New Roman"/>
          <w:sz w:val="28"/>
          <w:szCs w:val="28"/>
          <w:lang w:val="en-US"/>
        </w:rPr>
        <w:t xml:space="preserve">ad to a real criminalization </w:t>
      </w:r>
      <w:r w:rsidR="000759A0" w:rsidRPr="00152F26">
        <w:rPr>
          <w:rFonts w:ascii="Times New Roman" w:hAnsi="Times New Roman"/>
          <w:sz w:val="28"/>
          <w:szCs w:val="28"/>
          <w:lang w:val="en-US"/>
        </w:rPr>
        <w:t>of such person</w:t>
      </w:r>
      <w:r w:rsidR="00C433AA">
        <w:rPr>
          <w:rFonts w:ascii="Times New Roman" w:hAnsi="Times New Roman"/>
          <w:sz w:val="28"/>
          <w:szCs w:val="28"/>
          <w:lang w:val="en-US"/>
        </w:rPr>
        <w:t>’</w:t>
      </w:r>
      <w:r w:rsidR="000759A0" w:rsidRPr="00152F26">
        <w:rPr>
          <w:rFonts w:ascii="Times New Roman" w:hAnsi="Times New Roman"/>
          <w:sz w:val="28"/>
          <w:szCs w:val="28"/>
          <w:lang w:val="en-US"/>
        </w:rPr>
        <w:t>s</w:t>
      </w:r>
      <w:r w:rsidR="00DA4095" w:rsidRPr="00152F26">
        <w:rPr>
          <w:rFonts w:ascii="Times New Roman" w:hAnsi="Times New Roman"/>
          <w:sz w:val="28"/>
          <w:szCs w:val="28"/>
          <w:lang w:val="en-US"/>
        </w:rPr>
        <w:t xml:space="preserve"> behavior.</w:t>
      </w:r>
    </w:p>
    <w:p w:rsidR="00AE4F26" w:rsidRPr="00152F26" w:rsidRDefault="00C93109" w:rsidP="00EE6821">
      <w:pPr>
        <w:spacing w:line="360" w:lineRule="auto"/>
        <w:ind w:right="-666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52F26">
        <w:rPr>
          <w:rFonts w:ascii="Times New Roman" w:eastAsia="Times New Roman" w:hAnsi="Times New Roman" w:cs="Times New Roman"/>
          <w:sz w:val="28"/>
          <w:szCs w:val="28"/>
          <w:lang w:val="en-US"/>
        </w:rPr>
        <w:t>It is concluded that</w:t>
      </w:r>
      <w:r w:rsidR="00B20CC1" w:rsidRPr="00152F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85010" w:rsidRPr="00152F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presence of individual manifestations and signs of PTSD, as well as any individual asocial </w:t>
      </w:r>
      <w:r w:rsidR="00085010" w:rsidRPr="00152F26">
        <w:rPr>
          <w:rFonts w:ascii="Times New Roman" w:hAnsi="Times New Roman"/>
          <w:sz w:val="28"/>
          <w:szCs w:val="28"/>
          <w:lang w:val="en-US"/>
        </w:rPr>
        <w:t>activity</w:t>
      </w:r>
      <w:r w:rsidR="00C433AA">
        <w:rPr>
          <w:rFonts w:ascii="Times New Roman" w:hAnsi="Times New Roman"/>
          <w:sz w:val="28"/>
          <w:szCs w:val="28"/>
          <w:lang w:val="en-US"/>
        </w:rPr>
        <w:t>,</w:t>
      </w:r>
      <w:r w:rsidR="003818F9" w:rsidRPr="00152F26">
        <w:rPr>
          <w:lang w:val="en-US"/>
        </w:rPr>
        <w:t xml:space="preserve"> </w:t>
      </w:r>
      <w:r w:rsidR="00C433AA">
        <w:rPr>
          <w:rFonts w:ascii="Times New Roman" w:hAnsi="Times New Roman"/>
          <w:sz w:val="28"/>
          <w:szCs w:val="28"/>
          <w:lang w:val="en-US"/>
        </w:rPr>
        <w:t>can</w:t>
      </w:r>
      <w:r w:rsidR="003818F9" w:rsidRPr="00152F26">
        <w:rPr>
          <w:rFonts w:ascii="Times New Roman" w:hAnsi="Times New Roman"/>
          <w:sz w:val="28"/>
          <w:szCs w:val="28"/>
          <w:lang w:val="en-US"/>
        </w:rPr>
        <w:t>not be regarded as a fatal inevitable transgression of the crime.</w:t>
      </w:r>
      <w:r w:rsidR="002B4E2D" w:rsidRPr="00152F26">
        <w:rPr>
          <w:rFonts w:ascii="Times New Roman" w:hAnsi="Times New Roman"/>
          <w:sz w:val="28"/>
          <w:szCs w:val="28"/>
          <w:lang w:val="en-US"/>
        </w:rPr>
        <w:t xml:space="preserve"> At the same time, unfavorable trends in the level of </w:t>
      </w:r>
      <w:r w:rsidR="00720237" w:rsidRPr="00152F26">
        <w:rPr>
          <w:rFonts w:ascii="Times New Roman" w:hAnsi="Times New Roman"/>
          <w:sz w:val="28"/>
          <w:szCs w:val="28"/>
          <w:lang w:val="en-US"/>
        </w:rPr>
        <w:t xml:space="preserve">their </w:t>
      </w:r>
      <w:r w:rsidR="002B4E2D" w:rsidRPr="00152F26">
        <w:rPr>
          <w:rFonts w:ascii="Times New Roman" w:hAnsi="Times New Roman"/>
          <w:sz w:val="28"/>
          <w:szCs w:val="28"/>
          <w:lang w:val="en-US"/>
        </w:rPr>
        <w:t xml:space="preserve">structure and coefficients show </w:t>
      </w:r>
      <w:r w:rsidR="00C433AA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2B4E2D" w:rsidRPr="00152F26">
        <w:rPr>
          <w:rFonts w:ascii="Times New Roman" w:hAnsi="Times New Roman"/>
          <w:sz w:val="28"/>
          <w:szCs w:val="28"/>
          <w:lang w:val="en-US"/>
        </w:rPr>
        <w:t xml:space="preserve">fairly strong correlation with the level of </w:t>
      </w:r>
      <w:r w:rsidR="00720237" w:rsidRPr="00152F26">
        <w:rPr>
          <w:rFonts w:ascii="Times New Roman" w:hAnsi="Times New Roman"/>
          <w:sz w:val="28"/>
          <w:szCs w:val="28"/>
          <w:lang w:val="en-US"/>
        </w:rPr>
        <w:t xml:space="preserve">drug abuse, </w:t>
      </w:r>
      <w:r w:rsidR="002B4E2D" w:rsidRPr="00152F26">
        <w:rPr>
          <w:rFonts w:ascii="Times New Roman" w:hAnsi="Times New Roman"/>
          <w:sz w:val="28"/>
          <w:szCs w:val="28"/>
          <w:lang w:val="en-US"/>
        </w:rPr>
        <w:t xml:space="preserve">alcoholism, </w:t>
      </w:r>
      <w:proofErr w:type="spellStart"/>
      <w:r w:rsidR="002B4E2D" w:rsidRPr="00152F26">
        <w:rPr>
          <w:rFonts w:ascii="Times New Roman" w:hAnsi="Times New Roman"/>
          <w:sz w:val="28"/>
          <w:szCs w:val="28"/>
          <w:lang w:val="en-US"/>
        </w:rPr>
        <w:t>suicidality</w:t>
      </w:r>
      <w:proofErr w:type="spellEnd"/>
      <w:r w:rsidR="002B4E2D" w:rsidRPr="00152F26">
        <w:rPr>
          <w:rFonts w:ascii="Times New Roman" w:hAnsi="Times New Roman"/>
          <w:sz w:val="28"/>
          <w:szCs w:val="28"/>
          <w:lang w:val="en-US"/>
        </w:rPr>
        <w:t xml:space="preserve">, domestic violence and some other asocial phenomena, which thus become the background for </w:t>
      </w:r>
      <w:r w:rsidR="00C433AA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2B4E2D" w:rsidRPr="00152F26">
        <w:rPr>
          <w:rFonts w:ascii="Times New Roman" w:hAnsi="Times New Roman"/>
          <w:sz w:val="28"/>
          <w:szCs w:val="28"/>
          <w:lang w:val="en-US"/>
        </w:rPr>
        <w:t>crime.</w:t>
      </w:r>
      <w:r w:rsidR="00EE6821" w:rsidRPr="00152F26">
        <w:rPr>
          <w:rFonts w:ascii="Times New Roman" w:hAnsi="Times New Roman"/>
          <w:sz w:val="28"/>
          <w:szCs w:val="28"/>
          <w:lang w:val="en-US"/>
        </w:rPr>
        <w:t xml:space="preserve"> Irresponsible use of alcohol </w:t>
      </w:r>
      <w:r w:rsidR="00B23120" w:rsidRPr="00152F26">
        <w:rPr>
          <w:rFonts w:ascii="Times New Roman" w:hAnsi="Times New Roman"/>
          <w:sz w:val="28"/>
          <w:szCs w:val="28"/>
          <w:lang w:val="en-US"/>
        </w:rPr>
        <w:t>can result in driving offenses,</w:t>
      </w:r>
      <w:r w:rsidR="00EE6821" w:rsidRPr="00152F26">
        <w:rPr>
          <w:rFonts w:ascii="Times New Roman" w:hAnsi="Times New Roman"/>
          <w:sz w:val="28"/>
          <w:szCs w:val="28"/>
          <w:lang w:val="en-US"/>
        </w:rPr>
        <w:t xml:space="preserve"> fights, and domestic violence.  Theft may be a consequence of drug use in veterans trying to control their symptoms.</w:t>
      </w:r>
    </w:p>
    <w:p w:rsidR="00AE4F26" w:rsidRPr="00152F26" w:rsidRDefault="00602F6E" w:rsidP="00004E1E">
      <w:pPr>
        <w:spacing w:line="360" w:lineRule="auto"/>
        <w:ind w:right="-663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52F26">
        <w:rPr>
          <w:rFonts w:ascii="Times New Roman" w:hAnsi="Times New Roman"/>
          <w:sz w:val="28"/>
          <w:szCs w:val="28"/>
          <w:lang w:val="en-US"/>
        </w:rPr>
        <w:t>The results of the study show that d</w:t>
      </w:r>
      <w:r w:rsidR="00134107" w:rsidRPr="00152F26">
        <w:rPr>
          <w:rFonts w:ascii="Times New Roman" w:hAnsi="Times New Roman"/>
          <w:sz w:val="28"/>
          <w:szCs w:val="28"/>
          <w:lang w:val="en-US"/>
        </w:rPr>
        <w:t xml:space="preserve">espite the existing problem associated with the emergence </w:t>
      </w:r>
      <w:r w:rsidR="00C433AA">
        <w:rPr>
          <w:rFonts w:ascii="Times New Roman" w:hAnsi="Times New Roman"/>
          <w:sz w:val="28"/>
          <w:szCs w:val="28"/>
          <w:lang w:val="en-US"/>
        </w:rPr>
        <w:t>of a new specific</w:t>
      </w:r>
      <w:r w:rsidR="00134107" w:rsidRPr="00152F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2F26">
        <w:rPr>
          <w:rFonts w:ascii="Times New Roman" w:hAnsi="Times New Roman"/>
          <w:sz w:val="28"/>
          <w:szCs w:val="28"/>
          <w:lang w:val="en-US"/>
        </w:rPr>
        <w:t>category</w:t>
      </w:r>
      <w:r w:rsidR="00C433AA">
        <w:rPr>
          <w:rFonts w:ascii="Times New Roman" w:hAnsi="Times New Roman"/>
          <w:sz w:val="28"/>
          <w:szCs w:val="28"/>
          <w:lang w:val="en-US"/>
        </w:rPr>
        <w:t xml:space="preserve"> of persons</w:t>
      </w:r>
      <w:r w:rsidRPr="00152F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4107" w:rsidRPr="00152F26">
        <w:rPr>
          <w:rFonts w:ascii="Times New Roman" w:hAnsi="Times New Roman"/>
          <w:sz w:val="28"/>
          <w:szCs w:val="28"/>
          <w:lang w:val="en-US"/>
        </w:rPr>
        <w:t xml:space="preserve">who returned from the </w:t>
      </w:r>
      <w:r w:rsidRPr="00152F26">
        <w:rPr>
          <w:rFonts w:ascii="Times New Roman" w:hAnsi="Times New Roman"/>
          <w:sz w:val="28"/>
          <w:szCs w:val="28"/>
          <w:lang w:val="en-US"/>
        </w:rPr>
        <w:t>war</w:t>
      </w:r>
      <w:r w:rsidR="00134107" w:rsidRPr="00152F26">
        <w:rPr>
          <w:rFonts w:ascii="Times New Roman" w:hAnsi="Times New Roman"/>
          <w:sz w:val="28"/>
          <w:szCs w:val="28"/>
          <w:lang w:val="en-US"/>
        </w:rPr>
        <w:t xml:space="preserve"> zone with certain signs</w:t>
      </w:r>
      <w:r w:rsidRPr="00152F26">
        <w:rPr>
          <w:rFonts w:ascii="Times New Roman" w:hAnsi="Times New Roman"/>
          <w:sz w:val="28"/>
          <w:szCs w:val="28"/>
          <w:lang w:val="en-US"/>
        </w:rPr>
        <w:t xml:space="preserve"> of the deviant behavior</w:t>
      </w:r>
      <w:r w:rsidR="00134107" w:rsidRPr="00152F2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55E07" w:rsidRPr="00152F26">
        <w:rPr>
          <w:rFonts w:ascii="Times New Roman" w:hAnsi="Times New Roman"/>
          <w:sz w:val="28"/>
          <w:szCs w:val="28"/>
          <w:lang w:val="en-US"/>
        </w:rPr>
        <w:t>just</w:t>
      </w:r>
      <w:r w:rsidR="00134107" w:rsidRPr="00152F26">
        <w:rPr>
          <w:rFonts w:ascii="Times New Roman" w:hAnsi="Times New Roman"/>
          <w:sz w:val="28"/>
          <w:szCs w:val="28"/>
          <w:lang w:val="en-US"/>
        </w:rPr>
        <w:t xml:space="preserve"> psychologists and physicians </w:t>
      </w:r>
      <w:r w:rsidR="00455E07" w:rsidRPr="00152F26">
        <w:rPr>
          <w:rFonts w:ascii="Times New Roman" w:hAnsi="Times New Roman"/>
          <w:sz w:val="28"/>
          <w:szCs w:val="28"/>
          <w:lang w:val="en-US"/>
        </w:rPr>
        <w:t>were mainly giving serious consideration to the matter of</w:t>
      </w:r>
      <w:r w:rsidR="00134107" w:rsidRPr="00152F26">
        <w:rPr>
          <w:rFonts w:ascii="Times New Roman" w:hAnsi="Times New Roman"/>
          <w:sz w:val="28"/>
          <w:szCs w:val="28"/>
          <w:lang w:val="en-US"/>
        </w:rPr>
        <w:t xml:space="preserve"> PSTR. Unfortunately, this large group of potential offenders is currently ignored by criminologists.</w:t>
      </w:r>
    </w:p>
    <w:p w:rsidR="00004E1E" w:rsidRPr="00152F26" w:rsidRDefault="00004E1E" w:rsidP="00B23120">
      <w:pPr>
        <w:spacing w:line="360" w:lineRule="auto"/>
        <w:ind w:right="-663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52F26">
        <w:rPr>
          <w:rFonts w:ascii="Times New Roman" w:eastAsia="Times New Roman" w:hAnsi="Times New Roman" w:cs="Times New Roman"/>
          <w:sz w:val="28"/>
          <w:szCs w:val="28"/>
          <w:lang w:val="en-US"/>
        </w:rPr>
        <w:t>It is concluded in the article that there is no clear state strategy for assistance for combatants who are or have returned from the war zone, as well</w:t>
      </w:r>
      <w:r w:rsidR="00C43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52F2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as there are no experienced specialists and no understanding of society about the magnitude and seriousness of this problem.</w:t>
      </w:r>
    </w:p>
    <w:p w:rsidR="000E4391" w:rsidRPr="00152F26" w:rsidRDefault="007C5697" w:rsidP="007C5697">
      <w:pPr>
        <w:pStyle w:val="a3"/>
        <w:spacing w:before="0" w:beforeAutospacing="0" w:after="0" w:afterAutospacing="0" w:line="360" w:lineRule="auto"/>
        <w:ind w:right="-663"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152F26">
        <w:rPr>
          <w:rFonts w:ascii="Times New Roman" w:hAnsi="Times New Roman"/>
          <w:sz w:val="28"/>
          <w:szCs w:val="28"/>
          <w:lang w:val="en-US"/>
        </w:rPr>
        <w:t>The article started the study of the causes and characteristics of criminal activity of the persons participating in hostilities, in particular</w:t>
      </w:r>
      <w:r w:rsidR="00C721B6">
        <w:rPr>
          <w:rFonts w:ascii="Times New Roman" w:hAnsi="Times New Roman"/>
          <w:sz w:val="28"/>
          <w:szCs w:val="28"/>
          <w:lang w:val="en-US"/>
        </w:rPr>
        <w:t>,</w:t>
      </w:r>
      <w:r w:rsidRPr="00152F26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0E4391" w:rsidRPr="00152F26">
        <w:rPr>
          <w:rFonts w:ascii="Times New Roman" w:hAnsi="Times New Roman"/>
          <w:sz w:val="28"/>
          <w:szCs w:val="28"/>
          <w:lang w:val="en-US"/>
        </w:rPr>
        <w:t>Anti-terrorist operation in the East of Ukraine</w:t>
      </w:r>
      <w:r w:rsidRPr="00152F26">
        <w:rPr>
          <w:rFonts w:ascii="Times New Roman" w:hAnsi="Times New Roman"/>
          <w:sz w:val="28"/>
          <w:szCs w:val="28"/>
          <w:lang w:val="en-US"/>
        </w:rPr>
        <w:t xml:space="preserve">, with signs of post-traumatic stress disorder. </w:t>
      </w:r>
    </w:p>
    <w:p w:rsidR="000E4391" w:rsidRPr="00152F26" w:rsidRDefault="000E4391" w:rsidP="000E4391">
      <w:pPr>
        <w:pStyle w:val="a3"/>
        <w:spacing w:before="0" w:beforeAutospacing="0" w:after="0" w:afterAutospacing="0" w:line="360" w:lineRule="auto"/>
        <w:ind w:right="-663" w:firstLine="567"/>
        <w:jc w:val="both"/>
        <w:rPr>
          <w:sz w:val="28"/>
          <w:szCs w:val="28"/>
          <w:lang w:val="en-US"/>
        </w:rPr>
      </w:pPr>
      <w:r w:rsidRPr="00152F26">
        <w:rPr>
          <w:rFonts w:ascii="Times New Roman" w:hAnsi="Times New Roman"/>
          <w:sz w:val="28"/>
          <w:szCs w:val="28"/>
          <w:lang w:val="en-US"/>
        </w:rPr>
        <w:t>This article attempts to draw the attention of criminologists to the need</w:t>
      </w:r>
      <w:r w:rsidRPr="00152F26">
        <w:rPr>
          <w:lang w:val="en-US"/>
        </w:rPr>
        <w:t xml:space="preserve"> </w:t>
      </w:r>
      <w:r w:rsidRPr="00152F26">
        <w:rPr>
          <w:rFonts w:ascii="Times New Roman" w:hAnsi="Times New Roman"/>
          <w:sz w:val="28"/>
          <w:szCs w:val="28"/>
          <w:lang w:val="en-US"/>
        </w:rPr>
        <w:t>for further criminological research in this area</w:t>
      </w:r>
      <w:r w:rsidRPr="00152F26">
        <w:rPr>
          <w:lang w:val="en-US"/>
        </w:rPr>
        <w:t xml:space="preserve"> </w:t>
      </w:r>
      <w:r w:rsidRPr="00152F26">
        <w:rPr>
          <w:rFonts w:ascii="Times New Roman" w:hAnsi="Times New Roman"/>
          <w:sz w:val="28"/>
          <w:szCs w:val="28"/>
          <w:lang w:val="en-US"/>
        </w:rPr>
        <w:t>in order to develop an effective preventive measure system</w:t>
      </w:r>
      <w:r w:rsidRPr="00152F26">
        <w:rPr>
          <w:lang w:val="en-US"/>
        </w:rPr>
        <w:t xml:space="preserve"> </w:t>
      </w:r>
      <w:r w:rsidRPr="00152F26">
        <w:rPr>
          <w:rFonts w:ascii="Times New Roman" w:hAnsi="Times New Roman"/>
          <w:sz w:val="28"/>
          <w:szCs w:val="28"/>
          <w:lang w:val="en-US"/>
        </w:rPr>
        <w:t>for timely correction of antisocial behavior of combatants with PTSD.</w:t>
      </w:r>
    </w:p>
    <w:bookmarkEnd w:id="0"/>
    <w:p w:rsidR="007C5697" w:rsidRPr="00152F26" w:rsidRDefault="007C5697" w:rsidP="007C5697">
      <w:pPr>
        <w:spacing w:line="360" w:lineRule="auto"/>
        <w:ind w:right="-66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</w:pPr>
      <w:r w:rsidRPr="00152F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Keywords:  </w:t>
      </w:r>
      <w:r w:rsidRPr="00152F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Post-traumatic </w:t>
      </w:r>
      <w:r w:rsidR="00152F26" w:rsidRPr="00152F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Stress Disorder; </w:t>
      </w:r>
      <w:r w:rsidR="00152F26" w:rsidRPr="00152F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en-US"/>
        </w:rPr>
        <w:t xml:space="preserve">Criminality; Combatant; </w:t>
      </w:r>
      <w:r w:rsidR="00152F26" w:rsidRPr="00152F26">
        <w:rPr>
          <w:rFonts w:ascii="Times New Roman" w:hAnsi="Times New Roman" w:cs="Times New Roman"/>
          <w:i/>
          <w:sz w:val="28"/>
          <w:szCs w:val="28"/>
          <w:lang w:val="en-US"/>
        </w:rPr>
        <w:t>Mental Disorders; Crime Prevention</w:t>
      </w:r>
    </w:p>
    <w:p w:rsidR="00801CC7" w:rsidRPr="00152F26" w:rsidRDefault="00801CC7">
      <w:pPr>
        <w:rPr>
          <w:lang w:val="en-US"/>
        </w:rPr>
      </w:pPr>
    </w:p>
    <w:sectPr w:rsidR="00801CC7" w:rsidRPr="00152F26" w:rsidSect="00D25C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FELayout/>
  </w:compat>
  <w:rsids>
    <w:rsidRoot w:val="00054BF8"/>
    <w:rsid w:val="00004E1E"/>
    <w:rsid w:val="0004480D"/>
    <w:rsid w:val="00054BF8"/>
    <w:rsid w:val="000759A0"/>
    <w:rsid w:val="00085010"/>
    <w:rsid w:val="000E4391"/>
    <w:rsid w:val="00134107"/>
    <w:rsid w:val="00152F26"/>
    <w:rsid w:val="002B4E2D"/>
    <w:rsid w:val="003818F9"/>
    <w:rsid w:val="003A3041"/>
    <w:rsid w:val="00455E07"/>
    <w:rsid w:val="005C6F7A"/>
    <w:rsid w:val="00602F6E"/>
    <w:rsid w:val="00720237"/>
    <w:rsid w:val="007C5697"/>
    <w:rsid w:val="007F6F75"/>
    <w:rsid w:val="00801CC7"/>
    <w:rsid w:val="0083390E"/>
    <w:rsid w:val="0084258C"/>
    <w:rsid w:val="008A6AA9"/>
    <w:rsid w:val="008E6660"/>
    <w:rsid w:val="009C6ED8"/>
    <w:rsid w:val="009C7683"/>
    <w:rsid w:val="00AE4B5E"/>
    <w:rsid w:val="00AE4F26"/>
    <w:rsid w:val="00B20CC1"/>
    <w:rsid w:val="00B23120"/>
    <w:rsid w:val="00C433AA"/>
    <w:rsid w:val="00C45AB6"/>
    <w:rsid w:val="00C721B6"/>
    <w:rsid w:val="00C93109"/>
    <w:rsid w:val="00D25C98"/>
    <w:rsid w:val="00D8506F"/>
    <w:rsid w:val="00D9564C"/>
    <w:rsid w:val="00DA4095"/>
    <w:rsid w:val="00E13597"/>
    <w:rsid w:val="00EA3949"/>
    <w:rsid w:val="00EE6821"/>
    <w:rsid w:val="00F76469"/>
    <w:rsid w:val="00F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97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6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9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6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</cp:revision>
  <dcterms:created xsi:type="dcterms:W3CDTF">2019-02-09T15:50:00Z</dcterms:created>
  <dcterms:modified xsi:type="dcterms:W3CDTF">2019-02-22T16:13:00Z</dcterms:modified>
</cp:coreProperties>
</file>